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C4" w:rsidRPr="00AA135D" w:rsidRDefault="00FB52C4" w:rsidP="00AA135D">
      <w:pPr>
        <w:spacing w:after="0" w:line="240" w:lineRule="auto"/>
        <w:jc w:val="center"/>
        <w:rPr>
          <w:rFonts w:ascii="Times New Roman" w:hAnsi="Times New Roman" w:cs="Times New Roman"/>
          <w:b/>
          <w:sz w:val="24"/>
          <w:szCs w:val="24"/>
        </w:rPr>
      </w:pPr>
      <w:r w:rsidRPr="00AA135D">
        <w:rPr>
          <w:rFonts w:ascii="Times New Roman" w:hAnsi="Times New Roman" w:cs="Times New Roman"/>
          <w:b/>
          <w:sz w:val="24"/>
          <w:szCs w:val="24"/>
        </w:rPr>
        <w:t>OFICIO N° 017857</w:t>
      </w:r>
    </w:p>
    <w:p w:rsidR="00FB52C4" w:rsidRPr="00AA135D" w:rsidRDefault="00FB52C4" w:rsidP="00AA135D">
      <w:pPr>
        <w:spacing w:after="0" w:line="240" w:lineRule="auto"/>
        <w:jc w:val="center"/>
        <w:rPr>
          <w:rFonts w:ascii="Times New Roman" w:hAnsi="Times New Roman" w:cs="Times New Roman"/>
          <w:b/>
          <w:sz w:val="24"/>
          <w:szCs w:val="24"/>
        </w:rPr>
      </w:pPr>
      <w:r w:rsidRPr="00AA135D">
        <w:rPr>
          <w:rFonts w:ascii="Times New Roman" w:hAnsi="Times New Roman" w:cs="Times New Roman"/>
          <w:b/>
          <w:sz w:val="24"/>
          <w:szCs w:val="24"/>
        </w:rPr>
        <w:t>26-03-2013</w:t>
      </w:r>
    </w:p>
    <w:p w:rsidR="00FB52C4" w:rsidRPr="00AA135D" w:rsidRDefault="00FB52C4" w:rsidP="00FB52C4">
      <w:pPr>
        <w:spacing w:after="0" w:line="240" w:lineRule="auto"/>
        <w:jc w:val="center"/>
        <w:rPr>
          <w:rFonts w:ascii="Times New Roman" w:hAnsi="Times New Roman" w:cs="Times New Roman"/>
          <w:b/>
          <w:sz w:val="24"/>
          <w:szCs w:val="24"/>
        </w:rPr>
      </w:pPr>
      <w:r w:rsidRPr="00AA135D">
        <w:rPr>
          <w:rFonts w:ascii="Times New Roman" w:hAnsi="Times New Roman" w:cs="Times New Roman"/>
          <w:b/>
          <w:sz w:val="24"/>
          <w:szCs w:val="24"/>
        </w:rPr>
        <w:t>DIAN</w:t>
      </w:r>
    </w:p>
    <w:p w:rsidR="00FB52C4" w:rsidRPr="00AA135D" w:rsidRDefault="00FB52C4" w:rsidP="00FB52C4">
      <w:pPr>
        <w:spacing w:after="0" w:line="240" w:lineRule="auto"/>
        <w:jc w:val="center"/>
        <w:rPr>
          <w:rFonts w:ascii="Times New Roman" w:hAnsi="Times New Roman" w:cs="Times New Roman"/>
          <w:b/>
          <w:sz w:val="24"/>
          <w:szCs w:val="24"/>
        </w:rPr>
      </w:pPr>
    </w:p>
    <w:p w:rsidR="00FB52C4" w:rsidRPr="00AA135D" w:rsidRDefault="00FB52C4" w:rsidP="00FB52C4">
      <w:pPr>
        <w:spacing w:after="0" w:line="240" w:lineRule="auto"/>
        <w:jc w:val="center"/>
        <w:rPr>
          <w:rFonts w:ascii="Times New Roman" w:hAnsi="Times New Roman" w:cs="Times New Roman"/>
          <w:sz w:val="24"/>
          <w:szCs w:val="24"/>
        </w:rPr>
      </w:pP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TEMA: Retención en la fuente</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DESCRIPTORES:</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RETENCIÓN EN LA FUENTE POR RENTAS DE TRABAJO</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RETENCIÓN EN LA FUENTE POR RENTAS DE TRABAJO - EMPLEADOS</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FUENTES FORMALES:</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LEY 1527 DE 2012 ART 13</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 xml:space="preserve">ESTATUTO TRIBUTARIO DECRETO </w:t>
      </w:r>
      <w:r w:rsidR="00AA135D">
        <w:rPr>
          <w:rFonts w:ascii="Times New Roman" w:hAnsi="Times New Roman" w:cs="Times New Roman"/>
          <w:sz w:val="24"/>
          <w:szCs w:val="24"/>
        </w:rPr>
        <w:t>0624 DE 1989 ART. 329, 340, 383, 384 Y 206</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DECRETO 260 DE 2001</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DECRETO 099 DE 2013</w:t>
      </w:r>
    </w:p>
    <w:p w:rsidR="00FB52C4" w:rsidRPr="00AA135D" w:rsidRDefault="00FB52C4" w:rsidP="00FB52C4">
      <w:pPr>
        <w:spacing w:after="0" w:line="240" w:lineRule="auto"/>
        <w:jc w:val="both"/>
        <w:rPr>
          <w:rFonts w:ascii="Times New Roman" w:hAnsi="Times New Roman" w:cs="Times New Roman"/>
          <w:sz w:val="24"/>
          <w:szCs w:val="24"/>
        </w:rPr>
      </w:pP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De conformidad con el artículo 19 del Decreto 4048 de 2008 y la Orden Administrativa No. 000006 de 2009, este despacho está facultado para absolver en sentido general, las consultas escritas que se formulen sobre la interpretación y aplicación de las normas tributarias, aduaneras o de comercio exterior y control cambiario en lo de competencia de la Dirección de Impuestos y Aduanas Nacionales.</w:t>
      </w:r>
    </w:p>
    <w:p w:rsidR="00FB52C4" w:rsidRPr="00AA135D" w:rsidRDefault="00FB52C4" w:rsidP="00FB52C4">
      <w:pPr>
        <w:spacing w:after="0" w:line="240" w:lineRule="auto"/>
        <w:jc w:val="both"/>
        <w:rPr>
          <w:rFonts w:ascii="Times New Roman" w:hAnsi="Times New Roman" w:cs="Times New Roman"/>
          <w:sz w:val="24"/>
          <w:szCs w:val="24"/>
        </w:rPr>
      </w:pPr>
    </w:p>
    <w:p w:rsidR="00FB52C4" w:rsidRPr="00AA135D" w:rsidRDefault="00FB52C4" w:rsidP="00FB52C4">
      <w:pPr>
        <w:spacing w:after="0" w:line="240" w:lineRule="auto"/>
        <w:jc w:val="both"/>
        <w:rPr>
          <w:rFonts w:ascii="Times New Roman" w:hAnsi="Times New Roman" w:cs="Times New Roman"/>
          <w:b/>
          <w:sz w:val="24"/>
          <w:szCs w:val="24"/>
        </w:rPr>
      </w:pPr>
      <w:r w:rsidRPr="00AA135D">
        <w:rPr>
          <w:rFonts w:ascii="Times New Roman" w:hAnsi="Times New Roman" w:cs="Times New Roman"/>
          <w:b/>
          <w:sz w:val="24"/>
          <w:szCs w:val="24"/>
        </w:rPr>
        <w:t>Consulta cuál es la norma a aplicar para efectos de establecer la retención en la fuente para los trabajadores independientes, teniendo en cuenta que la Ley 1607 de 2012 derogó expresamente el artículo 13 de la Ley 1527 de 2012?</w:t>
      </w:r>
    </w:p>
    <w:p w:rsidR="00FB52C4" w:rsidRPr="00AA135D" w:rsidRDefault="00FB52C4" w:rsidP="00FB52C4">
      <w:pPr>
        <w:spacing w:after="0" w:line="240" w:lineRule="auto"/>
        <w:jc w:val="both"/>
        <w:rPr>
          <w:rFonts w:ascii="Times New Roman" w:hAnsi="Times New Roman" w:cs="Times New Roman"/>
          <w:sz w:val="24"/>
          <w:szCs w:val="24"/>
        </w:rPr>
      </w:pP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b/>
          <w:sz w:val="24"/>
          <w:szCs w:val="24"/>
        </w:rPr>
        <w:t>De conformidad con el artículo 329 del Estatuto Tributario, las personas naturales residentes en el país se clasifican en una de las siguientes categorías tributarias: empleado, trabajador por cuenta propia y otros contribuyentes</w:t>
      </w:r>
      <w:r w:rsidRPr="00AA135D">
        <w:rPr>
          <w:rFonts w:ascii="Times New Roman" w:hAnsi="Times New Roman" w:cs="Times New Roman"/>
          <w:sz w:val="24"/>
          <w:szCs w:val="24"/>
        </w:rPr>
        <w:t>.</w:t>
      </w:r>
    </w:p>
    <w:p w:rsidR="00FB52C4" w:rsidRPr="00AA135D" w:rsidRDefault="00FB52C4" w:rsidP="00FB52C4">
      <w:pPr>
        <w:spacing w:after="0" w:line="240" w:lineRule="auto"/>
        <w:jc w:val="both"/>
        <w:rPr>
          <w:rFonts w:ascii="Times New Roman" w:hAnsi="Times New Roman" w:cs="Times New Roman"/>
          <w:sz w:val="24"/>
          <w:szCs w:val="24"/>
        </w:rPr>
      </w:pPr>
    </w:p>
    <w:p w:rsidR="00FB52C4" w:rsidRPr="00AA135D" w:rsidRDefault="00FB52C4" w:rsidP="00FB52C4">
      <w:pPr>
        <w:spacing w:after="0" w:line="240" w:lineRule="auto"/>
        <w:jc w:val="both"/>
        <w:rPr>
          <w:rFonts w:ascii="Times New Roman" w:hAnsi="Times New Roman" w:cs="Times New Roman"/>
          <w:b/>
          <w:sz w:val="24"/>
          <w:szCs w:val="24"/>
        </w:rPr>
      </w:pPr>
      <w:r w:rsidRPr="00AA135D">
        <w:rPr>
          <w:rFonts w:ascii="Times New Roman" w:hAnsi="Times New Roman" w:cs="Times New Roman"/>
          <w:b/>
          <w:sz w:val="24"/>
          <w:szCs w:val="24"/>
        </w:rPr>
        <w:t>1) Empleado</w:t>
      </w:r>
    </w:p>
    <w:p w:rsidR="00FB52C4" w:rsidRPr="00AA135D" w:rsidRDefault="00FB52C4" w:rsidP="00FB52C4">
      <w:pPr>
        <w:spacing w:after="0" w:line="240" w:lineRule="auto"/>
        <w:jc w:val="both"/>
        <w:rPr>
          <w:rFonts w:ascii="Times New Roman" w:hAnsi="Times New Roman" w:cs="Times New Roman"/>
          <w:b/>
          <w:sz w:val="24"/>
          <w:szCs w:val="24"/>
        </w:rPr>
      </w:pPr>
    </w:p>
    <w:p w:rsidR="00FB52C4" w:rsidRPr="00AA135D" w:rsidRDefault="00FB52C4" w:rsidP="00FB52C4">
      <w:pPr>
        <w:spacing w:after="0" w:line="240" w:lineRule="auto"/>
        <w:jc w:val="both"/>
        <w:rPr>
          <w:rFonts w:ascii="Times New Roman" w:hAnsi="Times New Roman" w:cs="Times New Roman"/>
          <w:b/>
          <w:sz w:val="24"/>
          <w:szCs w:val="24"/>
        </w:rPr>
      </w:pPr>
      <w:r w:rsidRPr="00AA135D">
        <w:rPr>
          <w:rFonts w:ascii="Times New Roman" w:hAnsi="Times New Roman" w:cs="Times New Roman"/>
          <w:sz w:val="24"/>
          <w:szCs w:val="24"/>
        </w:rPr>
        <w:t xml:space="preserve">Es la persona natural residente en el país, cuyos ingresos provienen en un ochenta por ciento (80%) o más, de la prestación de servicios de manera personal o de la realización de una actividad económica por cuenta y riesgo del empleador o contratante, mediante una vinculación laboral o legal y reglamentaria </w:t>
      </w:r>
      <w:r w:rsidRPr="00AA135D">
        <w:rPr>
          <w:rFonts w:ascii="Times New Roman" w:hAnsi="Times New Roman" w:cs="Times New Roman"/>
          <w:b/>
          <w:sz w:val="24"/>
          <w:szCs w:val="24"/>
        </w:rPr>
        <w:t>y/o de cualquier otra naturaleza, independientemente de su denominación.</w:t>
      </w:r>
    </w:p>
    <w:p w:rsidR="00FB52C4" w:rsidRPr="00AA135D" w:rsidRDefault="00FB52C4" w:rsidP="00FB52C4">
      <w:pPr>
        <w:spacing w:after="0" w:line="240" w:lineRule="auto"/>
        <w:jc w:val="both"/>
        <w:rPr>
          <w:rFonts w:ascii="Times New Roman" w:hAnsi="Times New Roman" w:cs="Times New Roman"/>
          <w:sz w:val="24"/>
          <w:szCs w:val="24"/>
        </w:rPr>
      </w:pP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Igualmente pertenecen a la categoría de empleado las personas naturales residentes en el país que presten servicios en ejercicio de profesiones liberales o que presten servicios técnicos que no requieran la utilización de materiales o insumos especializados o de maquinaria especializada, siempre que el ochenta por ciento (80%) o más de sus ingresos provengan del ejercicio de dicha actividad.</w:t>
      </w:r>
    </w:p>
    <w:p w:rsidR="00FB52C4" w:rsidRPr="00AA135D" w:rsidRDefault="00FB52C4" w:rsidP="00FB52C4">
      <w:pPr>
        <w:spacing w:after="0" w:line="240" w:lineRule="auto"/>
        <w:jc w:val="both"/>
        <w:rPr>
          <w:rFonts w:ascii="Times New Roman" w:hAnsi="Times New Roman" w:cs="Times New Roman"/>
          <w:sz w:val="24"/>
          <w:szCs w:val="24"/>
        </w:rPr>
      </w:pPr>
    </w:p>
    <w:p w:rsidR="00FB52C4" w:rsidRPr="00AA135D" w:rsidRDefault="00FB52C4" w:rsidP="00FB52C4">
      <w:pPr>
        <w:spacing w:after="0" w:line="240" w:lineRule="auto"/>
        <w:jc w:val="both"/>
        <w:rPr>
          <w:rFonts w:ascii="Times New Roman" w:hAnsi="Times New Roman" w:cs="Times New Roman"/>
          <w:b/>
          <w:sz w:val="24"/>
          <w:szCs w:val="24"/>
        </w:rPr>
      </w:pPr>
      <w:r w:rsidRPr="00AA135D">
        <w:rPr>
          <w:rFonts w:ascii="Times New Roman" w:hAnsi="Times New Roman" w:cs="Times New Roman"/>
          <w:b/>
          <w:sz w:val="24"/>
          <w:szCs w:val="24"/>
        </w:rPr>
        <w:t>2) Trabajador por cuenta propia</w:t>
      </w:r>
    </w:p>
    <w:p w:rsidR="00FB52C4" w:rsidRPr="00AA135D" w:rsidRDefault="00FB52C4" w:rsidP="00FB52C4">
      <w:pPr>
        <w:spacing w:after="0" w:line="240" w:lineRule="auto"/>
        <w:jc w:val="both"/>
        <w:rPr>
          <w:rFonts w:ascii="Times New Roman" w:hAnsi="Times New Roman" w:cs="Times New Roman"/>
          <w:b/>
          <w:sz w:val="24"/>
          <w:szCs w:val="24"/>
        </w:rPr>
      </w:pP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b/>
          <w:sz w:val="24"/>
          <w:szCs w:val="24"/>
        </w:rPr>
        <w:t xml:space="preserve">Se entiende como trabajador por cuenta propia, toda persona natural residente en el país, cuyos ingresos provienen en un ochenta por ciento (80%) o más de la realización </w:t>
      </w:r>
      <w:r w:rsidRPr="00AA135D">
        <w:rPr>
          <w:rFonts w:ascii="Times New Roman" w:hAnsi="Times New Roman" w:cs="Times New Roman"/>
          <w:b/>
          <w:sz w:val="24"/>
          <w:szCs w:val="24"/>
        </w:rPr>
        <w:lastRenderedPageBreak/>
        <w:t>de las actividades económicas señaladas en el artículo 340 del Estatuto Tributario y cuya Renta Gravable Alternativa sea inferior a veintisiete mil (27.000) UVT, a saber</w:t>
      </w:r>
      <w:r w:rsidRPr="00AA135D">
        <w:rPr>
          <w:rFonts w:ascii="Times New Roman" w:hAnsi="Times New Roman" w:cs="Times New Roman"/>
          <w:sz w:val="24"/>
          <w:szCs w:val="24"/>
        </w:rPr>
        <w:t>:</w:t>
      </w:r>
    </w:p>
    <w:p w:rsidR="00FB52C4" w:rsidRPr="00AA135D" w:rsidRDefault="00FB52C4" w:rsidP="00FB52C4">
      <w:pPr>
        <w:spacing w:after="0" w:line="240" w:lineRule="auto"/>
        <w:jc w:val="both"/>
        <w:rPr>
          <w:rFonts w:ascii="Times New Roman" w:hAnsi="Times New Roman" w:cs="Times New Roman"/>
          <w:sz w:val="24"/>
          <w:szCs w:val="24"/>
        </w:rPr>
      </w:pP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 Actividades deportivas y otras actividades de esparcimiento</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 Agropecuario, silvicultura y pesca</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 Comercio al por mayor</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 Comercio al por menor</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 Comercio de vehículos automotores, accesorios y productos conexos</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 Construcción</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 Electricidad, gas y vapor</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 Fabricación de productos minerales y otros</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 Fabricación de sustancias químicas</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 Industria de la madera, corcho y papel</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 Manufactura alimentos</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 Manufactura textiles, prendas de vestir y cuero</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 Minería</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 Servicio de transporte, almacenamiento y comunicaciones</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 Servicios de hoteles, restaurantes y similares</w:t>
      </w: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 Servicios financieros</w:t>
      </w:r>
    </w:p>
    <w:p w:rsidR="00FB52C4" w:rsidRPr="00AA135D" w:rsidRDefault="00FB52C4" w:rsidP="00FB52C4">
      <w:pPr>
        <w:spacing w:after="0" w:line="240" w:lineRule="auto"/>
        <w:jc w:val="both"/>
        <w:rPr>
          <w:rFonts w:ascii="Times New Roman" w:hAnsi="Times New Roman" w:cs="Times New Roman"/>
          <w:sz w:val="24"/>
          <w:szCs w:val="24"/>
        </w:rPr>
      </w:pPr>
    </w:p>
    <w:p w:rsidR="00FB52C4" w:rsidRPr="00AA135D" w:rsidRDefault="00FB52C4" w:rsidP="00FB52C4">
      <w:pPr>
        <w:spacing w:after="0" w:line="240" w:lineRule="auto"/>
        <w:jc w:val="both"/>
        <w:rPr>
          <w:rFonts w:ascii="Times New Roman" w:hAnsi="Times New Roman" w:cs="Times New Roman"/>
          <w:b/>
          <w:sz w:val="24"/>
          <w:szCs w:val="24"/>
        </w:rPr>
      </w:pPr>
      <w:r w:rsidRPr="00AA135D">
        <w:rPr>
          <w:rFonts w:ascii="Times New Roman" w:hAnsi="Times New Roman" w:cs="Times New Roman"/>
          <w:b/>
          <w:sz w:val="24"/>
          <w:szCs w:val="24"/>
        </w:rPr>
        <w:t>3) Otros contribuyentes</w:t>
      </w:r>
    </w:p>
    <w:p w:rsidR="00FB52C4" w:rsidRPr="00AA135D" w:rsidRDefault="00FB52C4" w:rsidP="00FB52C4">
      <w:pPr>
        <w:spacing w:after="0" w:line="240" w:lineRule="auto"/>
        <w:jc w:val="both"/>
        <w:rPr>
          <w:rFonts w:ascii="Times New Roman" w:hAnsi="Times New Roman" w:cs="Times New Roman"/>
          <w:sz w:val="24"/>
          <w:szCs w:val="24"/>
        </w:rPr>
      </w:pP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 xml:space="preserve">A esta categoría tributaria pertenecen, entre otros, las personas naturales residentes en el país que no clasifiquen dentro de las categorías de empleado o trabajador por cuenta propia, </w:t>
      </w:r>
      <w:r w:rsidRPr="00AA135D">
        <w:rPr>
          <w:rFonts w:ascii="Times New Roman" w:hAnsi="Times New Roman" w:cs="Times New Roman"/>
          <w:b/>
          <w:sz w:val="24"/>
          <w:szCs w:val="24"/>
          <w:u w:val="single"/>
        </w:rPr>
        <w:t>los pensionados que en virtud de sus demás ingresos no deban clasificarse en las categorías anteriores,</w:t>
      </w:r>
      <w:r w:rsidRPr="00AA135D">
        <w:rPr>
          <w:rFonts w:ascii="Times New Roman" w:hAnsi="Times New Roman" w:cs="Times New Roman"/>
          <w:sz w:val="24"/>
          <w:szCs w:val="24"/>
        </w:rPr>
        <w:t xml:space="preserve"> los notarios (Decreto Ley 960 de 1970) y los servidores públicos diplomáticos, consulares y administrativos del Ministerio de Relaciones exteriores a que se refiere el artículo 206-1 del Estatuto Tributario.</w:t>
      </w:r>
    </w:p>
    <w:p w:rsidR="00FB52C4" w:rsidRPr="00AA135D" w:rsidRDefault="00FB52C4" w:rsidP="00FB52C4">
      <w:pPr>
        <w:spacing w:after="0" w:line="240" w:lineRule="auto"/>
        <w:jc w:val="both"/>
        <w:rPr>
          <w:rFonts w:ascii="Times New Roman" w:hAnsi="Times New Roman" w:cs="Times New Roman"/>
          <w:sz w:val="24"/>
          <w:szCs w:val="24"/>
        </w:rPr>
      </w:pPr>
    </w:p>
    <w:p w:rsidR="00FB52C4" w:rsidRPr="009D1E08" w:rsidRDefault="00FB52C4" w:rsidP="00FB52C4">
      <w:pPr>
        <w:spacing w:after="0" w:line="240" w:lineRule="auto"/>
        <w:jc w:val="both"/>
        <w:rPr>
          <w:rFonts w:ascii="Times New Roman" w:hAnsi="Times New Roman" w:cs="Times New Roman"/>
          <w:b/>
          <w:sz w:val="24"/>
          <w:szCs w:val="24"/>
        </w:rPr>
      </w:pPr>
      <w:r w:rsidRPr="009D1E08">
        <w:rPr>
          <w:rFonts w:ascii="Times New Roman" w:hAnsi="Times New Roman" w:cs="Times New Roman"/>
          <w:b/>
          <w:sz w:val="24"/>
          <w:szCs w:val="24"/>
        </w:rPr>
        <w:t>En materia de retención en la fuente por concepto de rentas de trabajo, con base en la interpretación armónica de los artículos 383 y 384 del Estatuto Tributario y del Decreto Reglamentario 00099 de 2013, se coligen las siguientes reglas:</w:t>
      </w:r>
    </w:p>
    <w:p w:rsidR="00FB52C4" w:rsidRPr="00AA135D" w:rsidRDefault="00FB52C4" w:rsidP="00FB52C4">
      <w:pPr>
        <w:spacing w:after="0" w:line="240" w:lineRule="auto"/>
        <w:jc w:val="both"/>
        <w:rPr>
          <w:rFonts w:ascii="Times New Roman" w:hAnsi="Times New Roman" w:cs="Times New Roman"/>
          <w:sz w:val="24"/>
          <w:szCs w:val="24"/>
        </w:rPr>
      </w:pPr>
    </w:p>
    <w:p w:rsidR="00FB52C4" w:rsidRPr="00AA135D" w:rsidRDefault="00FB52C4" w:rsidP="00FB52C4">
      <w:pPr>
        <w:spacing w:after="0" w:line="240" w:lineRule="auto"/>
        <w:jc w:val="both"/>
        <w:rPr>
          <w:rFonts w:ascii="Times New Roman" w:hAnsi="Times New Roman" w:cs="Times New Roman"/>
          <w:b/>
          <w:sz w:val="24"/>
          <w:szCs w:val="24"/>
        </w:rPr>
      </w:pPr>
      <w:r w:rsidRPr="00AA135D">
        <w:rPr>
          <w:rFonts w:ascii="Times New Roman" w:hAnsi="Times New Roman" w:cs="Times New Roman"/>
          <w:b/>
          <w:sz w:val="24"/>
          <w:szCs w:val="24"/>
        </w:rPr>
        <w:t>1. Retención en la fuente para personas naturales pertenecientes a la categoría de empleados.</w:t>
      </w:r>
    </w:p>
    <w:p w:rsidR="00FB52C4" w:rsidRPr="00AA135D" w:rsidRDefault="00FB52C4" w:rsidP="00FB52C4">
      <w:pPr>
        <w:spacing w:after="0" w:line="240" w:lineRule="auto"/>
        <w:jc w:val="both"/>
        <w:rPr>
          <w:rFonts w:ascii="Times New Roman" w:hAnsi="Times New Roman" w:cs="Times New Roman"/>
          <w:b/>
          <w:sz w:val="24"/>
          <w:szCs w:val="24"/>
        </w:rPr>
      </w:pPr>
    </w:p>
    <w:p w:rsidR="00FB52C4" w:rsidRPr="00AA135D" w:rsidRDefault="00FB52C4" w:rsidP="00FB52C4">
      <w:pPr>
        <w:spacing w:after="0" w:line="240" w:lineRule="auto"/>
        <w:jc w:val="both"/>
        <w:rPr>
          <w:rFonts w:ascii="Times New Roman" w:hAnsi="Times New Roman" w:cs="Times New Roman"/>
          <w:b/>
          <w:sz w:val="24"/>
          <w:szCs w:val="24"/>
        </w:rPr>
      </w:pPr>
      <w:r w:rsidRPr="00AA135D">
        <w:rPr>
          <w:rFonts w:ascii="Times New Roman" w:hAnsi="Times New Roman" w:cs="Times New Roman"/>
          <w:sz w:val="24"/>
          <w:szCs w:val="24"/>
        </w:rPr>
        <w:t xml:space="preserve">A los pagos o abonos en cuenta efectuados a las personas naturales residentes en el país, pertenecientes a la categoría de empleados les aplica a partir del 1 de enero de 2013, la </w:t>
      </w:r>
      <w:r w:rsidRPr="00AA135D">
        <w:rPr>
          <w:rFonts w:ascii="Times New Roman" w:hAnsi="Times New Roman" w:cs="Times New Roman"/>
          <w:b/>
          <w:sz w:val="24"/>
          <w:szCs w:val="24"/>
        </w:rPr>
        <w:t>tabla de retención en la fuente contenida en el artículo 383 del Estatuto Tributario reglamentado por el Decreto 00099 de 2013.</w:t>
      </w:r>
    </w:p>
    <w:p w:rsidR="00FB52C4" w:rsidRPr="00AA135D" w:rsidRDefault="00FB52C4" w:rsidP="00FB52C4">
      <w:pPr>
        <w:spacing w:after="0" w:line="240" w:lineRule="auto"/>
        <w:jc w:val="both"/>
        <w:rPr>
          <w:rFonts w:ascii="Times New Roman" w:hAnsi="Times New Roman" w:cs="Times New Roman"/>
          <w:b/>
          <w:sz w:val="24"/>
          <w:szCs w:val="24"/>
        </w:rPr>
      </w:pPr>
    </w:p>
    <w:p w:rsidR="00FB52C4" w:rsidRPr="00AA135D" w:rsidRDefault="00FB52C4" w:rsidP="00FB52C4">
      <w:pPr>
        <w:spacing w:after="0" w:line="240" w:lineRule="auto"/>
        <w:jc w:val="both"/>
        <w:rPr>
          <w:rFonts w:ascii="Times New Roman" w:hAnsi="Times New Roman" w:cs="Times New Roman"/>
          <w:b/>
          <w:sz w:val="24"/>
          <w:szCs w:val="24"/>
          <w:u w:val="single"/>
        </w:rPr>
      </w:pPr>
      <w:r w:rsidRPr="00AA135D">
        <w:rPr>
          <w:rFonts w:ascii="Times New Roman" w:hAnsi="Times New Roman" w:cs="Times New Roman"/>
          <w:b/>
          <w:sz w:val="24"/>
          <w:szCs w:val="24"/>
          <w:u w:val="single"/>
        </w:rPr>
        <w:t>A partir del 1 de abril de 2013, la retención en la fuente mensual sobre los pagos o abonos en cuenta efectuados a las personas naturales residentes en el país pertenecientes a la categoría de empleados, cuyos ingresos totales en el año gravable inmediatamente anterior, sean iguales o superiores a cuatro mil setenta y tres (4.073) UVT, en ningún caso puede ser inferior a la que resulte mayor al aplicar la tabla del artículo 383 y la tabla del artículo 384 del Estatuto Tributario.</w:t>
      </w:r>
    </w:p>
    <w:p w:rsidR="00FB52C4" w:rsidRPr="00AA135D" w:rsidRDefault="00FB52C4" w:rsidP="00FB52C4">
      <w:pPr>
        <w:spacing w:after="0" w:line="240" w:lineRule="auto"/>
        <w:jc w:val="both"/>
        <w:rPr>
          <w:rFonts w:ascii="Times New Roman" w:hAnsi="Times New Roman" w:cs="Times New Roman"/>
          <w:sz w:val="24"/>
          <w:szCs w:val="24"/>
        </w:rPr>
      </w:pPr>
    </w:p>
    <w:p w:rsidR="00FB52C4" w:rsidRPr="00AA135D" w:rsidRDefault="00FB52C4" w:rsidP="00FB52C4">
      <w:pPr>
        <w:spacing w:after="0" w:line="240" w:lineRule="auto"/>
        <w:jc w:val="both"/>
        <w:rPr>
          <w:rFonts w:ascii="Times New Roman" w:hAnsi="Times New Roman" w:cs="Times New Roman"/>
          <w:b/>
          <w:sz w:val="28"/>
          <w:szCs w:val="28"/>
          <w:u w:val="single"/>
        </w:rPr>
      </w:pPr>
      <w:r w:rsidRPr="00AA135D">
        <w:rPr>
          <w:rFonts w:ascii="Times New Roman" w:hAnsi="Times New Roman" w:cs="Times New Roman"/>
          <w:b/>
          <w:sz w:val="24"/>
          <w:szCs w:val="24"/>
        </w:rPr>
        <w:t>2</w:t>
      </w:r>
      <w:r w:rsidRPr="00AA135D">
        <w:rPr>
          <w:rFonts w:ascii="Times New Roman" w:hAnsi="Times New Roman" w:cs="Times New Roman"/>
          <w:b/>
          <w:sz w:val="28"/>
          <w:szCs w:val="28"/>
          <w:u w:val="single"/>
        </w:rPr>
        <w:t>. Retención en la fuente para personas naturales no pertenecientes a la categoría de empleados.</w:t>
      </w:r>
    </w:p>
    <w:p w:rsidR="00FB52C4" w:rsidRPr="00AA135D" w:rsidRDefault="00FB52C4" w:rsidP="00FB52C4">
      <w:pPr>
        <w:spacing w:after="0" w:line="240" w:lineRule="auto"/>
        <w:jc w:val="both"/>
        <w:rPr>
          <w:rFonts w:ascii="Times New Roman" w:hAnsi="Times New Roman" w:cs="Times New Roman"/>
          <w:sz w:val="28"/>
          <w:szCs w:val="28"/>
          <w:u w:val="single"/>
        </w:rPr>
      </w:pPr>
    </w:p>
    <w:p w:rsidR="00FB52C4" w:rsidRPr="00AA135D" w:rsidRDefault="00FB52C4" w:rsidP="00FB52C4">
      <w:pPr>
        <w:spacing w:after="0" w:line="240" w:lineRule="auto"/>
        <w:jc w:val="both"/>
        <w:rPr>
          <w:rFonts w:ascii="Times New Roman" w:hAnsi="Times New Roman" w:cs="Times New Roman"/>
          <w:b/>
          <w:sz w:val="24"/>
          <w:szCs w:val="24"/>
        </w:rPr>
      </w:pPr>
      <w:r w:rsidRPr="00AA135D">
        <w:rPr>
          <w:rFonts w:ascii="Times New Roman" w:hAnsi="Times New Roman" w:cs="Times New Roman"/>
          <w:b/>
          <w:sz w:val="24"/>
          <w:szCs w:val="24"/>
        </w:rPr>
        <w:t>2.1. Pagos provenientes de una relación laboral</w:t>
      </w:r>
    </w:p>
    <w:p w:rsidR="00FB52C4" w:rsidRPr="00AA135D" w:rsidRDefault="00FB52C4" w:rsidP="00FB52C4">
      <w:pPr>
        <w:spacing w:after="0" w:line="240" w:lineRule="auto"/>
        <w:jc w:val="both"/>
        <w:rPr>
          <w:rFonts w:ascii="Times New Roman" w:hAnsi="Times New Roman" w:cs="Times New Roman"/>
          <w:sz w:val="24"/>
          <w:szCs w:val="24"/>
        </w:rPr>
      </w:pPr>
    </w:p>
    <w:p w:rsidR="00FB52C4" w:rsidRPr="00AA135D" w:rsidRDefault="00FB52C4" w:rsidP="00FB52C4">
      <w:pPr>
        <w:spacing w:after="0" w:line="240" w:lineRule="auto"/>
        <w:jc w:val="both"/>
        <w:rPr>
          <w:rFonts w:ascii="Times New Roman" w:hAnsi="Times New Roman" w:cs="Times New Roman"/>
          <w:b/>
          <w:sz w:val="24"/>
          <w:szCs w:val="24"/>
        </w:rPr>
      </w:pPr>
      <w:r w:rsidRPr="00AA135D">
        <w:rPr>
          <w:rFonts w:ascii="Times New Roman" w:hAnsi="Times New Roman" w:cs="Times New Roman"/>
          <w:sz w:val="24"/>
          <w:szCs w:val="24"/>
        </w:rPr>
        <w:t xml:space="preserve">- Los pagos gravables provenientes de una relación laboral o legal y reglamentaria, efectuados a personas naturales residentes en </w:t>
      </w:r>
      <w:proofErr w:type="gramStart"/>
      <w:r w:rsidRPr="00AA135D">
        <w:rPr>
          <w:rFonts w:ascii="Times New Roman" w:hAnsi="Times New Roman" w:cs="Times New Roman"/>
          <w:sz w:val="24"/>
          <w:szCs w:val="24"/>
        </w:rPr>
        <w:t>el país no pertenecientes</w:t>
      </w:r>
      <w:proofErr w:type="gramEnd"/>
      <w:r w:rsidRPr="00AA135D">
        <w:rPr>
          <w:rFonts w:ascii="Times New Roman" w:hAnsi="Times New Roman" w:cs="Times New Roman"/>
          <w:sz w:val="24"/>
          <w:szCs w:val="24"/>
        </w:rPr>
        <w:t xml:space="preserve"> a la categoría de empleados, </w:t>
      </w:r>
      <w:r w:rsidRPr="00AA135D">
        <w:rPr>
          <w:rFonts w:ascii="Times New Roman" w:hAnsi="Times New Roman" w:cs="Times New Roman"/>
          <w:b/>
          <w:sz w:val="24"/>
          <w:szCs w:val="24"/>
        </w:rPr>
        <w:t>están sometidos a la tabla de retención en la fuente prevista en el artículo 383 del Estatuto Tributario.</w:t>
      </w:r>
    </w:p>
    <w:p w:rsidR="00FB52C4" w:rsidRPr="00AA135D" w:rsidRDefault="00FB52C4" w:rsidP="00FB52C4">
      <w:pPr>
        <w:spacing w:after="0" w:line="240" w:lineRule="auto"/>
        <w:jc w:val="both"/>
        <w:rPr>
          <w:rFonts w:ascii="Times New Roman" w:hAnsi="Times New Roman" w:cs="Times New Roman"/>
          <w:b/>
          <w:sz w:val="24"/>
          <w:szCs w:val="24"/>
        </w:rPr>
      </w:pPr>
    </w:p>
    <w:p w:rsidR="00FB52C4" w:rsidRPr="00AA135D" w:rsidRDefault="00FB52C4" w:rsidP="00FB52C4">
      <w:pPr>
        <w:spacing w:after="0" w:line="240" w:lineRule="auto"/>
        <w:jc w:val="both"/>
        <w:rPr>
          <w:rFonts w:ascii="Times New Roman" w:hAnsi="Times New Roman" w:cs="Times New Roman"/>
          <w:b/>
          <w:sz w:val="24"/>
          <w:szCs w:val="24"/>
        </w:rPr>
      </w:pPr>
      <w:r w:rsidRPr="00AA135D">
        <w:rPr>
          <w:rFonts w:ascii="Times New Roman" w:hAnsi="Times New Roman" w:cs="Times New Roman"/>
          <w:sz w:val="24"/>
          <w:szCs w:val="24"/>
        </w:rPr>
        <w:t xml:space="preserve">- </w:t>
      </w:r>
      <w:r w:rsidRPr="00AA135D">
        <w:rPr>
          <w:rFonts w:ascii="Times New Roman" w:hAnsi="Times New Roman" w:cs="Times New Roman"/>
          <w:b/>
          <w:sz w:val="24"/>
          <w:szCs w:val="24"/>
        </w:rPr>
        <w:t>Los pagos gravables, por concepto de pensiones de jubilación, invalidez, vejez, de sobrevivientes y sobre riesgos laborales, están sometidos a la tabla de retención en la fuente prevista en el artículo 383 del Estatuto Tributario en consonancia con lo establecido en el artículo 206 del mismo ordenamiento.</w:t>
      </w:r>
    </w:p>
    <w:p w:rsidR="00FB52C4" w:rsidRPr="00AA135D" w:rsidRDefault="00FB52C4" w:rsidP="00FB52C4">
      <w:pPr>
        <w:spacing w:after="0" w:line="240" w:lineRule="auto"/>
        <w:jc w:val="both"/>
        <w:rPr>
          <w:rFonts w:ascii="Times New Roman" w:hAnsi="Times New Roman" w:cs="Times New Roman"/>
          <w:sz w:val="24"/>
          <w:szCs w:val="24"/>
        </w:rPr>
      </w:pPr>
    </w:p>
    <w:p w:rsidR="00FB52C4" w:rsidRPr="00AA135D" w:rsidRDefault="00FB52C4" w:rsidP="00FB52C4">
      <w:pPr>
        <w:spacing w:after="0" w:line="240" w:lineRule="auto"/>
        <w:jc w:val="both"/>
        <w:rPr>
          <w:rFonts w:ascii="Times New Roman" w:hAnsi="Times New Roman" w:cs="Times New Roman"/>
          <w:b/>
          <w:sz w:val="28"/>
          <w:szCs w:val="28"/>
        </w:rPr>
      </w:pPr>
      <w:r w:rsidRPr="00AA135D">
        <w:rPr>
          <w:rFonts w:ascii="Times New Roman" w:hAnsi="Times New Roman" w:cs="Times New Roman"/>
          <w:b/>
          <w:sz w:val="28"/>
          <w:szCs w:val="28"/>
        </w:rPr>
        <w:t>2.2. Pagos o abonos en cuenta por concepto de honorarios, comisiones y servicios.</w:t>
      </w:r>
    </w:p>
    <w:p w:rsidR="00FB52C4" w:rsidRPr="00AA135D" w:rsidRDefault="00FB52C4" w:rsidP="00FB52C4">
      <w:pPr>
        <w:spacing w:after="0" w:line="240" w:lineRule="auto"/>
        <w:jc w:val="both"/>
        <w:rPr>
          <w:rFonts w:ascii="Times New Roman" w:hAnsi="Times New Roman" w:cs="Times New Roman"/>
          <w:b/>
          <w:sz w:val="28"/>
          <w:szCs w:val="28"/>
        </w:rPr>
      </w:pPr>
    </w:p>
    <w:p w:rsidR="00FB52C4" w:rsidRPr="00AA135D" w:rsidRDefault="00FB52C4" w:rsidP="00FB52C4">
      <w:pPr>
        <w:spacing w:after="0" w:line="240" w:lineRule="auto"/>
        <w:jc w:val="both"/>
        <w:rPr>
          <w:rFonts w:ascii="Times New Roman" w:hAnsi="Times New Roman" w:cs="Times New Roman"/>
          <w:b/>
          <w:sz w:val="28"/>
          <w:szCs w:val="28"/>
        </w:rPr>
      </w:pPr>
      <w:r w:rsidRPr="00AA135D">
        <w:rPr>
          <w:rFonts w:ascii="Times New Roman" w:hAnsi="Times New Roman" w:cs="Times New Roman"/>
          <w:b/>
          <w:sz w:val="28"/>
          <w:szCs w:val="28"/>
        </w:rPr>
        <w:t>Los pagos o abonos en cuenta por concepto de honorarios, comisiones y servicios efectuados a personas naturales residentes en el país no pertenecientes a la categoría de empleados, están sometidos a las tarifas de retención previstas en el artículo 392 del Estatuto Tributario en concordancia con el Decreto Reglamentario 260 de 2001.</w:t>
      </w:r>
    </w:p>
    <w:p w:rsidR="00FB52C4" w:rsidRPr="00AA135D" w:rsidRDefault="00FB52C4" w:rsidP="00FB52C4">
      <w:pPr>
        <w:spacing w:after="0" w:line="240" w:lineRule="auto"/>
        <w:jc w:val="both"/>
        <w:rPr>
          <w:rFonts w:ascii="Times New Roman" w:hAnsi="Times New Roman" w:cs="Times New Roman"/>
          <w:sz w:val="24"/>
          <w:szCs w:val="24"/>
        </w:rPr>
      </w:pP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En este contexto, para efectos de determinar el régimen de retención en la fuente aplicable, es indispensable establecer la categoría tributaria a la cual pertenece la persona natural residente en el país beneficiaria del pago o abono en cuenta sobre el cual se practica la retención.</w:t>
      </w:r>
    </w:p>
    <w:p w:rsidR="00FB52C4" w:rsidRPr="00AA135D" w:rsidRDefault="00FB52C4" w:rsidP="00FB52C4">
      <w:pPr>
        <w:spacing w:after="0" w:line="240" w:lineRule="auto"/>
        <w:jc w:val="both"/>
        <w:rPr>
          <w:rFonts w:ascii="Times New Roman" w:hAnsi="Times New Roman" w:cs="Times New Roman"/>
          <w:sz w:val="24"/>
          <w:szCs w:val="24"/>
        </w:rPr>
      </w:pPr>
    </w:p>
    <w:p w:rsidR="00FB52C4" w:rsidRPr="00AA135D" w:rsidRDefault="00FB52C4" w:rsidP="00FB52C4">
      <w:pP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Así las cosas, la retención en la fuente aplicable sobre los pagos o abonos en cuenta efectuados a los sujetos denominados trabajadores independientes por la Ley 1527 de 2012, dependerá de la categoría tributaria en la cual deban clasificarse a la luz del artículo 329 del Estatuto Tributario.</w:t>
      </w:r>
    </w:p>
    <w:p w:rsidR="00FB52C4" w:rsidRPr="00AA135D" w:rsidRDefault="00FB52C4" w:rsidP="00FB52C4">
      <w:pPr>
        <w:spacing w:after="0" w:line="240" w:lineRule="auto"/>
        <w:jc w:val="both"/>
        <w:rPr>
          <w:rFonts w:ascii="Times New Roman" w:hAnsi="Times New Roman" w:cs="Times New Roman"/>
          <w:sz w:val="24"/>
          <w:szCs w:val="24"/>
        </w:rPr>
      </w:pPr>
    </w:p>
    <w:p w:rsidR="00FB52C4" w:rsidRDefault="00FB52C4" w:rsidP="00FB52C4">
      <w:pPr>
        <w:pBdr>
          <w:bottom w:val="single" w:sz="12" w:space="1" w:color="auto"/>
        </w:pBdr>
        <w:spacing w:after="0" w:line="240" w:lineRule="auto"/>
        <w:jc w:val="both"/>
        <w:rPr>
          <w:rFonts w:ascii="Times New Roman" w:hAnsi="Times New Roman" w:cs="Times New Roman"/>
          <w:sz w:val="24"/>
          <w:szCs w:val="24"/>
        </w:rPr>
      </w:pPr>
      <w:r w:rsidRPr="00AA135D">
        <w:rPr>
          <w:rFonts w:ascii="Times New Roman" w:hAnsi="Times New Roman" w:cs="Times New Roman"/>
          <w:sz w:val="24"/>
          <w:szCs w:val="24"/>
        </w:rPr>
        <w:t>En relación con el procedimiento a seguir por parte del sujeto de retención en la fuente, cuando se le practiquen retenciones en exceso o indebidas, anexamos el Concepto No. 013734 del 14 de septiembre de 1999.</w:t>
      </w:r>
    </w:p>
    <w:p w:rsidR="009D1E08" w:rsidRDefault="009D1E08" w:rsidP="00FB52C4">
      <w:pPr>
        <w:spacing w:after="0" w:line="240" w:lineRule="auto"/>
        <w:jc w:val="both"/>
        <w:rPr>
          <w:rFonts w:ascii="Times New Roman" w:hAnsi="Times New Roman" w:cs="Times New Roman"/>
          <w:sz w:val="24"/>
          <w:szCs w:val="24"/>
        </w:rPr>
      </w:pPr>
    </w:p>
    <w:p w:rsidR="009D1E08" w:rsidRPr="00763182" w:rsidRDefault="009D1E08" w:rsidP="00FB52C4">
      <w:pPr>
        <w:spacing w:after="0" w:line="240" w:lineRule="auto"/>
        <w:jc w:val="both"/>
        <w:rPr>
          <w:rFonts w:ascii="Times New Roman" w:hAnsi="Times New Roman" w:cs="Times New Roman"/>
          <w:b/>
          <w:sz w:val="24"/>
          <w:szCs w:val="24"/>
        </w:rPr>
      </w:pPr>
      <w:r w:rsidRPr="00763182">
        <w:rPr>
          <w:rFonts w:ascii="Times New Roman" w:hAnsi="Times New Roman" w:cs="Times New Roman"/>
          <w:b/>
          <w:sz w:val="24"/>
          <w:szCs w:val="24"/>
        </w:rPr>
        <w:t>NOTAS DEL CONFERENCISTA  GUILLERMO ALZATE DUQUE FRENTE A LO EXPRESADO POR LA DIAN  EN EL PRESENTE CONCEPTO:</w:t>
      </w:r>
    </w:p>
    <w:p w:rsidR="009D1E08" w:rsidRPr="00763182" w:rsidRDefault="009D1E08" w:rsidP="00FB52C4">
      <w:pPr>
        <w:spacing w:after="0" w:line="240" w:lineRule="auto"/>
        <w:jc w:val="both"/>
        <w:rPr>
          <w:rFonts w:ascii="Times New Roman" w:hAnsi="Times New Roman" w:cs="Times New Roman"/>
          <w:b/>
          <w:sz w:val="24"/>
          <w:szCs w:val="24"/>
        </w:rPr>
      </w:pPr>
    </w:p>
    <w:p w:rsidR="009D1E08" w:rsidRDefault="009D1E08" w:rsidP="00FB52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EXPRESA </w:t>
      </w:r>
      <w:r w:rsidR="00763182">
        <w:rPr>
          <w:rFonts w:ascii="Times New Roman" w:hAnsi="Times New Roman" w:cs="Times New Roman"/>
          <w:sz w:val="24"/>
          <w:szCs w:val="24"/>
        </w:rPr>
        <w:t xml:space="preserve">EL CONCEPTO </w:t>
      </w:r>
      <w:r>
        <w:rPr>
          <w:rFonts w:ascii="Times New Roman" w:hAnsi="Times New Roman" w:cs="Times New Roman"/>
          <w:sz w:val="24"/>
          <w:szCs w:val="24"/>
        </w:rPr>
        <w:t xml:space="preserve">QUE LA RETENCIÓN OBTENIDA CON BASE EN EL ARTÍCULO 383 PARA LA CATEGORÍA DE EMPLEADO NO PUEDE SER INFERIOR A LA QUE SE OBTENGA DE APLICAR EL ARTÍCULO 384 CUANDO LOS </w:t>
      </w:r>
      <w:r>
        <w:rPr>
          <w:rFonts w:ascii="Times New Roman" w:hAnsi="Times New Roman" w:cs="Times New Roman"/>
          <w:sz w:val="24"/>
          <w:szCs w:val="24"/>
        </w:rPr>
        <w:lastRenderedPageBreak/>
        <w:t>INGRESOS DEL AÑO ANTERIOR SEAN IGUALES O SUPERIORE</w:t>
      </w:r>
      <w:r w:rsidR="00763182">
        <w:rPr>
          <w:rFonts w:ascii="Times New Roman" w:hAnsi="Times New Roman" w:cs="Times New Roman"/>
          <w:sz w:val="24"/>
          <w:szCs w:val="24"/>
        </w:rPr>
        <w:t>S A 4.073 UVT. (</w:t>
      </w:r>
      <w:r>
        <w:rPr>
          <w:rFonts w:ascii="Times New Roman" w:hAnsi="Times New Roman" w:cs="Times New Roman"/>
          <w:sz w:val="24"/>
          <w:szCs w:val="24"/>
        </w:rPr>
        <w:t>Ver punto 1 subrayado del presente concepto).</w:t>
      </w:r>
    </w:p>
    <w:p w:rsidR="009D1E08" w:rsidRDefault="009D1E08" w:rsidP="00FB52C4">
      <w:pPr>
        <w:spacing w:after="0" w:line="240" w:lineRule="auto"/>
        <w:jc w:val="both"/>
        <w:rPr>
          <w:rFonts w:ascii="Times New Roman" w:hAnsi="Times New Roman" w:cs="Times New Roman"/>
          <w:sz w:val="24"/>
          <w:szCs w:val="24"/>
        </w:rPr>
      </w:pPr>
    </w:p>
    <w:p w:rsidR="009D1E08" w:rsidRDefault="009D1E08" w:rsidP="00FB52C4">
      <w:pPr>
        <w:spacing w:after="0" w:line="240" w:lineRule="auto"/>
        <w:jc w:val="both"/>
        <w:rPr>
          <w:rFonts w:ascii="Times New Roman" w:hAnsi="Times New Roman" w:cs="Times New Roman"/>
          <w:sz w:val="24"/>
          <w:szCs w:val="24"/>
        </w:rPr>
      </w:pPr>
      <w:r w:rsidRPr="009D1E08">
        <w:rPr>
          <w:rFonts w:ascii="Times New Roman" w:hAnsi="Times New Roman" w:cs="Times New Roman"/>
          <w:b/>
          <w:sz w:val="24"/>
          <w:szCs w:val="24"/>
        </w:rPr>
        <w:t>VEAMOS LO QUE EXPRESA EL PARÁGRAFO DEL ARTÍCULO 14 DE LA LEY 1607 DE 2012</w:t>
      </w:r>
      <w:r>
        <w:rPr>
          <w:rFonts w:ascii="Times New Roman" w:hAnsi="Times New Roman" w:cs="Times New Roman"/>
          <w:sz w:val="24"/>
          <w:szCs w:val="24"/>
        </w:rPr>
        <w:t xml:space="preserve">: </w:t>
      </w:r>
    </w:p>
    <w:p w:rsidR="009D1E08" w:rsidRDefault="009D1E08" w:rsidP="00FB52C4">
      <w:pPr>
        <w:spacing w:after="0" w:line="240" w:lineRule="auto"/>
        <w:jc w:val="both"/>
        <w:rPr>
          <w:rFonts w:ascii="Times New Roman" w:hAnsi="Times New Roman" w:cs="Times New Roman"/>
          <w:sz w:val="24"/>
          <w:szCs w:val="24"/>
        </w:rPr>
      </w:pPr>
    </w:p>
    <w:p w:rsidR="009D1E08" w:rsidRPr="00FB237C" w:rsidRDefault="009D1E08" w:rsidP="009D1E08">
      <w:pPr>
        <w:spacing w:after="0" w:line="240" w:lineRule="auto"/>
        <w:ind w:left="567" w:right="567"/>
        <w:jc w:val="both"/>
        <w:rPr>
          <w:rFonts w:ascii="Times New Roman" w:eastAsia="Times New Roman" w:hAnsi="Times New Roman" w:cs="Times New Roman"/>
          <w:b/>
          <w:sz w:val="24"/>
          <w:szCs w:val="24"/>
          <w:u w:val="single"/>
          <w:lang w:val="es-ES" w:eastAsia="es-ES"/>
        </w:rPr>
      </w:pPr>
      <w:r w:rsidRPr="00AC0610">
        <w:rPr>
          <w:rFonts w:ascii="Times New Roman" w:eastAsia="Times New Roman" w:hAnsi="Times New Roman" w:cs="Times New Roman"/>
          <w:b/>
          <w:sz w:val="24"/>
          <w:szCs w:val="24"/>
          <w:lang w:val="es-ES" w:eastAsia="es-ES"/>
        </w:rPr>
        <w:t>Parágrafo 3°.</w:t>
      </w:r>
      <w:r w:rsidRPr="00AC0610">
        <w:rPr>
          <w:rFonts w:ascii="Times New Roman" w:eastAsia="Times New Roman" w:hAnsi="Times New Roman" w:cs="Times New Roman"/>
          <w:sz w:val="24"/>
          <w:szCs w:val="24"/>
          <w:lang w:val="es-ES" w:eastAsia="es-ES"/>
        </w:rPr>
        <w:t xml:space="preserve"> La tabla de retención en la fuente incluida en el presente artículo solamente será aplicable a los trabajadores empleados que sean contribuyentes declarantes del Impuesto sobre la Renta y Complemen</w:t>
      </w:r>
      <w:r w:rsidRPr="00AC0610">
        <w:rPr>
          <w:rFonts w:ascii="Times New Roman" w:eastAsia="Times New Roman" w:hAnsi="Times New Roman" w:cs="Times New Roman"/>
          <w:sz w:val="24"/>
          <w:szCs w:val="24"/>
          <w:lang w:val="es-ES" w:eastAsia="es-ES"/>
        </w:rPr>
        <w:softHyphen/>
        <w:t>tarios. El sujeto de retención deberá informar al respectivo pagador su condición de declarante o no declarante del Impuesto sobre la Renta, manifestación que se entenderá prestada bajo la gravedad de juramento. Igualmente, los pagadores verificarán los pagos efectuados en el último período gravable a la persona natural clasificada en la categoría de em</w:t>
      </w:r>
      <w:r w:rsidRPr="00AC0610">
        <w:rPr>
          <w:rFonts w:ascii="Times New Roman" w:eastAsia="Times New Roman" w:hAnsi="Times New Roman" w:cs="Times New Roman"/>
          <w:sz w:val="24"/>
          <w:szCs w:val="24"/>
          <w:lang w:val="es-ES" w:eastAsia="es-ES"/>
        </w:rPr>
        <w:softHyphen/>
        <w:t xml:space="preserve">pleado. </w:t>
      </w:r>
      <w:r w:rsidRPr="00FB237C">
        <w:rPr>
          <w:rFonts w:ascii="Times New Roman" w:eastAsia="Times New Roman" w:hAnsi="Times New Roman" w:cs="Times New Roman"/>
          <w:b/>
          <w:sz w:val="24"/>
          <w:szCs w:val="24"/>
          <w:lang w:val="es-ES" w:eastAsia="es-ES"/>
        </w:rPr>
        <w:t>En el caso de los trabajadores que presten servicios personales mediante el ejercicio de profesiones liberales o que presten servicios técnicos que no requieran la utilización de materiales o insumos especia</w:t>
      </w:r>
      <w:r w:rsidRPr="00FB237C">
        <w:rPr>
          <w:rFonts w:ascii="Times New Roman" w:eastAsia="Times New Roman" w:hAnsi="Times New Roman" w:cs="Times New Roman"/>
          <w:b/>
          <w:sz w:val="24"/>
          <w:szCs w:val="24"/>
          <w:lang w:val="es-ES" w:eastAsia="es-ES"/>
        </w:rPr>
        <w:softHyphen/>
        <w:t xml:space="preserve">lizados o de maquinaria o equipo especializado que sean considerados dentro de la categoría de empleado de conformidad con lo dispuesto en el </w:t>
      </w:r>
      <w:hyperlink r:id="rId5" w:tooltip="Estatuto Tributario CETA" w:history="1">
        <w:r w:rsidRPr="00FB237C">
          <w:rPr>
            <w:rFonts w:ascii="Times New Roman" w:eastAsia="Times New Roman" w:hAnsi="Times New Roman" w:cs="Times New Roman"/>
            <w:b/>
            <w:sz w:val="24"/>
            <w:szCs w:val="24"/>
            <w:lang w:val="es-ES" w:eastAsia="es-ES"/>
          </w:rPr>
          <w:t>artículo 329</w:t>
        </w:r>
      </w:hyperlink>
      <w:r w:rsidRPr="00FB237C">
        <w:rPr>
          <w:rFonts w:ascii="Times New Roman" w:eastAsia="Times New Roman" w:hAnsi="Times New Roman" w:cs="Times New Roman"/>
          <w:b/>
          <w:sz w:val="24"/>
          <w:szCs w:val="24"/>
          <w:lang w:val="es-ES" w:eastAsia="es-ES"/>
        </w:rPr>
        <w:t xml:space="preserve">, la tabla de retención contenida en el presente artículo </w:t>
      </w:r>
      <w:r w:rsidRPr="00FB237C">
        <w:rPr>
          <w:rFonts w:ascii="Times New Roman" w:eastAsia="Times New Roman" w:hAnsi="Times New Roman" w:cs="Times New Roman"/>
          <w:b/>
          <w:sz w:val="24"/>
          <w:szCs w:val="24"/>
          <w:u w:val="single"/>
          <w:lang w:val="es-ES" w:eastAsia="es-ES"/>
        </w:rPr>
        <w:t>será aplicable únicamente cuando sus ingresos cumplan los topes esta</w:t>
      </w:r>
      <w:r w:rsidRPr="00FB237C">
        <w:rPr>
          <w:rFonts w:ascii="Times New Roman" w:eastAsia="Times New Roman" w:hAnsi="Times New Roman" w:cs="Times New Roman"/>
          <w:b/>
          <w:sz w:val="24"/>
          <w:szCs w:val="24"/>
          <w:u w:val="single"/>
          <w:lang w:val="es-ES" w:eastAsia="es-ES"/>
        </w:rPr>
        <w:softHyphen/>
        <w:t>blecidos para ser declarantes como asalariados en el año inmediatamente anterior, independientemente de su calidad de declarante para el período del respectivo pago.</w:t>
      </w:r>
    </w:p>
    <w:p w:rsidR="009D1E08" w:rsidRDefault="009D1E08" w:rsidP="009D1E08">
      <w:pPr>
        <w:spacing w:after="0" w:line="240" w:lineRule="auto"/>
        <w:ind w:right="567"/>
        <w:jc w:val="both"/>
        <w:rPr>
          <w:rFonts w:ascii="Times New Roman" w:hAnsi="Times New Roman" w:cs="Times New Roman"/>
          <w:sz w:val="24"/>
          <w:szCs w:val="24"/>
          <w:lang w:val="es-ES"/>
        </w:rPr>
      </w:pPr>
    </w:p>
    <w:p w:rsidR="009D1E08" w:rsidRDefault="009D1E08" w:rsidP="00CB4056">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Podemos observar que la comparación de la retención  del artículo 383 con la  del artículo 384 según el anterior parágrafo  aplica para el caso de las profesiones liberales y servicios técnicos,  que en el año anterior hubieran obtenido ingresos iguales o superiores a 4.073, base de  los asalariados y que a la vez sean declarantes del impuesto sobre la renta.</w:t>
      </w:r>
    </w:p>
    <w:p w:rsidR="009D1E08" w:rsidRDefault="009D1E08" w:rsidP="00CB4056">
      <w:pPr>
        <w:spacing w:after="0" w:line="240" w:lineRule="auto"/>
        <w:jc w:val="both"/>
        <w:rPr>
          <w:rFonts w:ascii="Times New Roman" w:hAnsi="Times New Roman" w:cs="Times New Roman"/>
          <w:sz w:val="24"/>
          <w:szCs w:val="24"/>
          <w:lang w:val="es-ES"/>
        </w:rPr>
      </w:pPr>
    </w:p>
    <w:p w:rsidR="009D1E08" w:rsidRPr="00763182" w:rsidRDefault="009D1E08" w:rsidP="00CB4056">
      <w:pPr>
        <w:spacing w:after="0" w:line="240" w:lineRule="auto"/>
        <w:jc w:val="both"/>
        <w:rPr>
          <w:rFonts w:ascii="Times New Roman" w:hAnsi="Times New Roman" w:cs="Times New Roman"/>
          <w:b/>
          <w:sz w:val="28"/>
          <w:szCs w:val="28"/>
          <w:lang w:val="es-ES"/>
        </w:rPr>
      </w:pPr>
      <w:r w:rsidRPr="00763182">
        <w:rPr>
          <w:rFonts w:ascii="Times New Roman" w:hAnsi="Times New Roman" w:cs="Times New Roman"/>
          <w:b/>
          <w:sz w:val="28"/>
          <w:szCs w:val="28"/>
          <w:lang w:val="es-ES"/>
        </w:rPr>
        <w:t xml:space="preserve">Para el caso del asalariado sólo  requiere que sea declarante. </w:t>
      </w:r>
    </w:p>
    <w:p w:rsidR="009D1E08" w:rsidRPr="00763182" w:rsidRDefault="009D1E08" w:rsidP="00CB4056">
      <w:pPr>
        <w:spacing w:after="0" w:line="240" w:lineRule="auto"/>
        <w:jc w:val="both"/>
        <w:rPr>
          <w:rFonts w:ascii="Times New Roman" w:hAnsi="Times New Roman" w:cs="Times New Roman"/>
          <w:b/>
          <w:sz w:val="28"/>
          <w:szCs w:val="28"/>
          <w:lang w:val="es-ES"/>
        </w:rPr>
      </w:pPr>
    </w:p>
    <w:p w:rsidR="009D1E08" w:rsidRDefault="009D1E08" w:rsidP="00CB4056">
      <w:pPr>
        <w:spacing w:after="0" w:line="24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Ahora veamos que lo expresa respecto al mismo tema el decreto 099 de </w:t>
      </w:r>
      <w:r w:rsidR="00CB4056">
        <w:rPr>
          <w:rFonts w:ascii="Times New Roman" w:hAnsi="Times New Roman" w:cs="Times New Roman"/>
          <w:sz w:val="24"/>
          <w:szCs w:val="24"/>
          <w:lang w:val="es-ES"/>
        </w:rPr>
        <w:t xml:space="preserve">enero 25 de 2013 en el parágrafo 4º del artículo 3º referente a la retención del artículo 384 del E.T.: </w:t>
      </w:r>
    </w:p>
    <w:p w:rsidR="00CB4056" w:rsidRDefault="00CB4056" w:rsidP="009D1E08">
      <w:pPr>
        <w:spacing w:after="0" w:line="240" w:lineRule="auto"/>
        <w:ind w:right="567"/>
        <w:jc w:val="both"/>
        <w:rPr>
          <w:rFonts w:ascii="Times New Roman" w:hAnsi="Times New Roman" w:cs="Times New Roman"/>
          <w:sz w:val="24"/>
          <w:szCs w:val="24"/>
          <w:lang w:val="es-ES"/>
        </w:rPr>
      </w:pPr>
    </w:p>
    <w:p w:rsidR="00CB4056" w:rsidRPr="007D0F6C" w:rsidRDefault="00CB4056" w:rsidP="00CB4056">
      <w:pPr>
        <w:spacing w:after="0" w:line="240" w:lineRule="auto"/>
        <w:ind w:left="567" w:right="567"/>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24"/>
          <w:lang w:eastAsia="es-CO"/>
        </w:rPr>
        <w:t>“</w:t>
      </w:r>
      <w:r w:rsidRPr="007D0F6C">
        <w:rPr>
          <w:rFonts w:ascii="Times New Roman" w:eastAsia="Times New Roman" w:hAnsi="Times New Roman" w:cs="Times New Roman"/>
          <w:b/>
          <w:sz w:val="24"/>
          <w:szCs w:val="24"/>
          <w:lang w:eastAsia="es-CO"/>
        </w:rPr>
        <w:t>Parágrafo 4°.</w:t>
      </w:r>
      <w:r w:rsidRPr="007D0F6C">
        <w:rPr>
          <w:rFonts w:ascii="Times New Roman" w:eastAsia="Times New Roman" w:hAnsi="Times New Roman" w:cs="Times New Roman"/>
          <w:sz w:val="24"/>
          <w:szCs w:val="24"/>
          <w:lang w:eastAsia="es-CO"/>
        </w:rPr>
        <w:t xml:space="preserve"> El sujeto de retención deberá informar al respectivo pagador su condición de declarante o no declarante del impuesto sobre la renta; manifestación que se entiende prestada bajo la gravedad de juramento. Igualmente, los agentes de retención que efectúen los pagos o abonos en cuenta están en la obligación de verificar los pagos efectuados en el último período gravable a la persona natural clasificada en la categoría de empleado.</w:t>
      </w:r>
    </w:p>
    <w:p w:rsidR="00CB4056" w:rsidRPr="007D0F6C" w:rsidRDefault="00CB4056" w:rsidP="00CB4056">
      <w:pPr>
        <w:adjustRightInd w:val="0"/>
        <w:spacing w:after="0" w:line="240" w:lineRule="auto"/>
        <w:ind w:left="567" w:right="567"/>
        <w:jc w:val="both"/>
        <w:rPr>
          <w:rFonts w:ascii="Times New Roman" w:eastAsia="Times New Roman" w:hAnsi="Times New Roman" w:cs="Times New Roman"/>
          <w:sz w:val="24"/>
          <w:szCs w:val="24"/>
          <w:lang w:eastAsia="es-CO"/>
        </w:rPr>
      </w:pPr>
    </w:p>
    <w:p w:rsidR="00CB4056" w:rsidRPr="00CB4056" w:rsidRDefault="00CB4056" w:rsidP="00CB4056">
      <w:pPr>
        <w:adjustRightInd w:val="0"/>
        <w:spacing w:after="0" w:line="240" w:lineRule="auto"/>
        <w:ind w:left="567" w:right="567"/>
        <w:jc w:val="both"/>
        <w:rPr>
          <w:rFonts w:ascii="Times New Roman" w:eastAsia="Times New Roman" w:hAnsi="Times New Roman" w:cs="Times New Roman"/>
          <w:b/>
          <w:sz w:val="24"/>
          <w:szCs w:val="24"/>
          <w:u w:val="single"/>
          <w:lang w:eastAsia="es-CO"/>
        </w:rPr>
      </w:pPr>
      <w:r w:rsidRPr="007D0F6C">
        <w:rPr>
          <w:rFonts w:ascii="Times New Roman" w:eastAsia="Times New Roman" w:hAnsi="Times New Roman" w:cs="Times New Roman"/>
          <w:sz w:val="24"/>
          <w:szCs w:val="24"/>
          <w:lang w:eastAsia="es-CO"/>
        </w:rPr>
        <w:t xml:space="preserve">La tabla de retención contenida en el presente artículo se aplicará a: i) pagos efectuados a los trabajadores empleados cuyos ingresos provengan de una relación laboral o legal y reglamentaria, y a los </w:t>
      </w:r>
      <w:r w:rsidRPr="00CB4056">
        <w:rPr>
          <w:rFonts w:ascii="Times New Roman" w:eastAsia="Times New Roman" w:hAnsi="Times New Roman" w:cs="Times New Roman"/>
          <w:b/>
          <w:sz w:val="24"/>
          <w:szCs w:val="24"/>
          <w:lang w:eastAsia="es-CO"/>
        </w:rPr>
        <w:t>ii) pagos o bonos en cuenta a trabajadores que presten servicios per</w:t>
      </w:r>
      <w:r w:rsidRPr="00CB4056">
        <w:rPr>
          <w:rFonts w:ascii="Times New Roman" w:eastAsia="Times New Roman" w:hAnsi="Times New Roman" w:cs="Times New Roman"/>
          <w:b/>
          <w:sz w:val="24"/>
          <w:szCs w:val="24"/>
          <w:lang w:eastAsia="es-CO"/>
        </w:rPr>
        <w:softHyphen/>
        <w:t xml:space="preserve">sonales mediante el ejercicio de profesiones liberales o que presten servicios técnicos que no requieran la </w:t>
      </w:r>
      <w:r w:rsidRPr="00CB4056">
        <w:rPr>
          <w:rFonts w:ascii="Times New Roman" w:eastAsia="Times New Roman" w:hAnsi="Times New Roman" w:cs="Times New Roman"/>
          <w:b/>
          <w:sz w:val="24"/>
          <w:szCs w:val="24"/>
          <w:lang w:eastAsia="es-CO"/>
        </w:rPr>
        <w:lastRenderedPageBreak/>
        <w:t xml:space="preserve">utilización de materiales o insumos especializados o de maquinaria o equipo especializado, que sean considerados dentro de la categoría de empleado de conformidad con lo dispuesto en el artículo 329 del Estatuto Tributario, únicamente cuando sus ingresos totales en el año gravable inmediatamente anterior, sean iguales o superiores a cuatro mil setenta y </w:t>
      </w:r>
      <w:r w:rsidRPr="00CB4056">
        <w:rPr>
          <w:rFonts w:ascii="Times New Roman" w:eastAsia="Times New Roman" w:hAnsi="Times New Roman" w:cs="Times New Roman"/>
          <w:b/>
          <w:sz w:val="24"/>
          <w:szCs w:val="24"/>
          <w:u w:val="single"/>
          <w:lang w:eastAsia="es-CO"/>
        </w:rPr>
        <w:t>tres (4.073) UVT, independientemente de su calidad de declarante para el período gravable en que se efectúa.</w:t>
      </w:r>
      <w:r w:rsidRPr="00CB4056">
        <w:rPr>
          <w:rFonts w:ascii="Times New Roman" w:eastAsia="Times New Roman" w:hAnsi="Times New Roman" w:cs="Times New Roman"/>
          <w:b/>
          <w:sz w:val="24"/>
          <w:szCs w:val="24"/>
          <w:u w:val="single"/>
          <w:lang w:eastAsia="es-CO"/>
        </w:rPr>
        <w:t>”</w:t>
      </w:r>
    </w:p>
    <w:p w:rsidR="00CB4056" w:rsidRDefault="00CB4056" w:rsidP="00CB4056">
      <w:pPr>
        <w:spacing w:after="0" w:line="240" w:lineRule="auto"/>
        <w:ind w:right="567"/>
        <w:jc w:val="both"/>
        <w:rPr>
          <w:rFonts w:ascii="Times New Roman" w:hAnsi="Times New Roman" w:cs="Times New Roman"/>
          <w:sz w:val="24"/>
          <w:szCs w:val="24"/>
        </w:rPr>
      </w:pPr>
    </w:p>
    <w:p w:rsidR="00CB4056" w:rsidRDefault="00CB4056" w:rsidP="00C47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Podemos observar que el anterior parágrafo es concordante con el parágrafo del artículo 14  de la ley al señalar que la comparación de la retención del artículo 383 con la tabla del artículo 384 en cuanto a profesiones liberales y servicios técnicos se refiere, se debe llevar a cabo cuando estos últimos sean declarantes y cuando sus ingresos del año anterior hubieran sido i</w:t>
      </w:r>
      <w:r w:rsidR="00C470F9">
        <w:rPr>
          <w:rFonts w:ascii="Times New Roman" w:hAnsi="Times New Roman" w:cs="Times New Roman"/>
          <w:sz w:val="24"/>
          <w:szCs w:val="24"/>
        </w:rPr>
        <w:t xml:space="preserve">guales o superiores a 4.073 </w:t>
      </w:r>
      <w:proofErr w:type="spellStart"/>
      <w:r w:rsidR="00C470F9">
        <w:rPr>
          <w:rFonts w:ascii="Times New Roman" w:hAnsi="Times New Roman" w:cs="Times New Roman"/>
          <w:sz w:val="24"/>
          <w:szCs w:val="24"/>
        </w:rPr>
        <w:t>uvt</w:t>
      </w:r>
      <w:proofErr w:type="spellEnd"/>
      <w:r w:rsidR="00C470F9">
        <w:rPr>
          <w:rFonts w:ascii="Times New Roman" w:hAnsi="Times New Roman" w:cs="Times New Roman"/>
          <w:sz w:val="24"/>
          <w:szCs w:val="24"/>
        </w:rPr>
        <w:t xml:space="preserve">. </w:t>
      </w:r>
    </w:p>
    <w:p w:rsidR="00C470F9" w:rsidRDefault="00C470F9" w:rsidP="00C470F9">
      <w:pPr>
        <w:spacing w:after="0" w:line="240" w:lineRule="auto"/>
        <w:jc w:val="both"/>
        <w:rPr>
          <w:rFonts w:ascii="Times New Roman" w:hAnsi="Times New Roman" w:cs="Times New Roman"/>
          <w:sz w:val="24"/>
          <w:szCs w:val="24"/>
        </w:rPr>
      </w:pPr>
    </w:p>
    <w:p w:rsidR="00C470F9" w:rsidRDefault="00C470F9" w:rsidP="00C47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 expresado tanto en la ley como en el decreto 099 de enero 25 de 2013 en cuanto a profesiones liberales y servicios técnicos, resulta diferente respecto a lo expresado por la Dian en el concepto que se analiza, pues exige la aplicación del artículo 384 para estos casos y para el  caso de los asalariados sólo cuando los ingresos del año anterior sean iguales o superiores a 4.073 </w:t>
      </w:r>
      <w:proofErr w:type="spellStart"/>
      <w:r>
        <w:rPr>
          <w:rFonts w:ascii="Times New Roman" w:hAnsi="Times New Roman" w:cs="Times New Roman"/>
          <w:sz w:val="24"/>
          <w:szCs w:val="24"/>
        </w:rPr>
        <w:t>uvt</w:t>
      </w:r>
      <w:proofErr w:type="spellEnd"/>
      <w:r>
        <w:rPr>
          <w:rFonts w:ascii="Times New Roman" w:hAnsi="Times New Roman" w:cs="Times New Roman"/>
          <w:sz w:val="24"/>
          <w:szCs w:val="24"/>
        </w:rPr>
        <w:t xml:space="preserve">. </w:t>
      </w:r>
      <w:r w:rsidR="00763182">
        <w:rPr>
          <w:rFonts w:ascii="Times New Roman" w:hAnsi="Times New Roman" w:cs="Times New Roman"/>
          <w:sz w:val="24"/>
          <w:szCs w:val="24"/>
        </w:rPr>
        <w:t xml:space="preserve"> </w:t>
      </w:r>
      <w:r>
        <w:rPr>
          <w:rFonts w:ascii="Times New Roman" w:hAnsi="Times New Roman" w:cs="Times New Roman"/>
          <w:sz w:val="24"/>
          <w:szCs w:val="24"/>
        </w:rPr>
        <w:t>Es decir igual</w:t>
      </w:r>
      <w:r w:rsidR="00763182">
        <w:rPr>
          <w:rFonts w:ascii="Times New Roman" w:hAnsi="Times New Roman" w:cs="Times New Roman"/>
          <w:sz w:val="24"/>
          <w:szCs w:val="24"/>
        </w:rPr>
        <w:t>a</w:t>
      </w:r>
      <w:r>
        <w:rPr>
          <w:rFonts w:ascii="Times New Roman" w:hAnsi="Times New Roman" w:cs="Times New Roman"/>
          <w:sz w:val="24"/>
          <w:szCs w:val="24"/>
        </w:rPr>
        <w:t xml:space="preserve"> el requisito de 4073 </w:t>
      </w:r>
      <w:proofErr w:type="spellStart"/>
      <w:r>
        <w:rPr>
          <w:rFonts w:ascii="Times New Roman" w:hAnsi="Times New Roman" w:cs="Times New Roman"/>
          <w:sz w:val="24"/>
          <w:szCs w:val="24"/>
        </w:rPr>
        <w:t>uvt</w:t>
      </w:r>
      <w:proofErr w:type="spellEnd"/>
      <w:r>
        <w:rPr>
          <w:rFonts w:ascii="Times New Roman" w:hAnsi="Times New Roman" w:cs="Times New Roman"/>
          <w:sz w:val="24"/>
          <w:szCs w:val="24"/>
        </w:rPr>
        <w:t xml:space="preserve"> para ambos casos, siendo que la ley y el reglamento,  sólo </w:t>
      </w:r>
      <w:r w:rsidR="00763182">
        <w:rPr>
          <w:rFonts w:ascii="Times New Roman" w:hAnsi="Times New Roman" w:cs="Times New Roman"/>
          <w:sz w:val="24"/>
          <w:szCs w:val="24"/>
        </w:rPr>
        <w:t xml:space="preserve"> referenciaba las 4.073 </w:t>
      </w:r>
      <w:proofErr w:type="spellStart"/>
      <w:r w:rsidR="00763182">
        <w:rPr>
          <w:rFonts w:ascii="Times New Roman" w:hAnsi="Times New Roman" w:cs="Times New Roman"/>
          <w:sz w:val="24"/>
          <w:szCs w:val="24"/>
        </w:rPr>
        <w:t>uvt</w:t>
      </w:r>
      <w:proofErr w:type="spellEnd"/>
      <w:r w:rsidR="00763182">
        <w:rPr>
          <w:rFonts w:ascii="Times New Roman" w:hAnsi="Times New Roman" w:cs="Times New Roman"/>
          <w:sz w:val="24"/>
          <w:szCs w:val="24"/>
        </w:rPr>
        <w:t xml:space="preserve"> </w:t>
      </w:r>
      <w:r>
        <w:rPr>
          <w:rFonts w:ascii="Times New Roman" w:hAnsi="Times New Roman" w:cs="Times New Roman"/>
          <w:sz w:val="24"/>
          <w:szCs w:val="24"/>
        </w:rPr>
        <w:t>para las profesiones liberales y servicios técnicos.</w:t>
      </w:r>
    </w:p>
    <w:p w:rsidR="00C470F9" w:rsidRPr="006B4639" w:rsidRDefault="00C470F9" w:rsidP="00C470F9">
      <w:pPr>
        <w:spacing w:after="0" w:line="240" w:lineRule="auto"/>
        <w:jc w:val="both"/>
        <w:rPr>
          <w:rFonts w:ascii="Times New Roman" w:hAnsi="Times New Roman" w:cs="Times New Roman"/>
          <w:sz w:val="28"/>
          <w:szCs w:val="28"/>
        </w:rPr>
      </w:pPr>
    </w:p>
    <w:p w:rsidR="00763182" w:rsidRPr="006B4639" w:rsidRDefault="00C470F9" w:rsidP="00C470F9">
      <w:pPr>
        <w:spacing w:after="0" w:line="240" w:lineRule="auto"/>
        <w:jc w:val="both"/>
        <w:rPr>
          <w:rFonts w:ascii="Times New Roman" w:hAnsi="Times New Roman" w:cs="Times New Roman"/>
          <w:sz w:val="28"/>
          <w:szCs w:val="28"/>
        </w:rPr>
      </w:pPr>
      <w:r w:rsidRPr="006B4639">
        <w:rPr>
          <w:rFonts w:ascii="Times New Roman" w:hAnsi="Times New Roman" w:cs="Times New Roman"/>
          <w:b/>
          <w:sz w:val="28"/>
          <w:szCs w:val="28"/>
        </w:rPr>
        <w:t>La interpretación resulta beneficiosa</w:t>
      </w:r>
      <w:r w:rsidRPr="006B4639">
        <w:rPr>
          <w:rFonts w:ascii="Times New Roman" w:hAnsi="Times New Roman" w:cs="Times New Roman"/>
          <w:sz w:val="28"/>
          <w:szCs w:val="28"/>
        </w:rPr>
        <w:t xml:space="preserve">, </w:t>
      </w:r>
      <w:r w:rsidR="00763182" w:rsidRPr="006B4639">
        <w:rPr>
          <w:rFonts w:ascii="Times New Roman" w:hAnsi="Times New Roman" w:cs="Times New Roman"/>
          <w:sz w:val="28"/>
          <w:szCs w:val="28"/>
        </w:rPr>
        <w:t xml:space="preserve">al conceptuar la comparación de las retenciones (la del artículo 383 con la del artículo 384)  sólo se haría tanto para los asalariados, como para las profesiones liberales y servicios técnicos, si los anteriores son declarantes y además hubieren obtenido ingresos durante el año 2012 iguales o superiores a 4.073 </w:t>
      </w:r>
      <w:proofErr w:type="spellStart"/>
      <w:r w:rsidR="00763182" w:rsidRPr="006B4639">
        <w:rPr>
          <w:rFonts w:ascii="Times New Roman" w:hAnsi="Times New Roman" w:cs="Times New Roman"/>
          <w:sz w:val="28"/>
          <w:szCs w:val="28"/>
        </w:rPr>
        <w:t>uvt</w:t>
      </w:r>
      <w:proofErr w:type="spellEnd"/>
      <w:r w:rsidR="00763182" w:rsidRPr="006B4639">
        <w:rPr>
          <w:rFonts w:ascii="Times New Roman" w:hAnsi="Times New Roman" w:cs="Times New Roman"/>
          <w:sz w:val="28"/>
          <w:szCs w:val="28"/>
        </w:rPr>
        <w:t xml:space="preserve">. </w:t>
      </w:r>
    </w:p>
    <w:p w:rsidR="00763182" w:rsidRDefault="00763182" w:rsidP="00C470F9">
      <w:pPr>
        <w:spacing w:after="0" w:line="240" w:lineRule="auto"/>
        <w:jc w:val="both"/>
        <w:rPr>
          <w:rFonts w:ascii="Times New Roman" w:hAnsi="Times New Roman" w:cs="Times New Roman"/>
          <w:sz w:val="24"/>
          <w:szCs w:val="24"/>
        </w:rPr>
      </w:pPr>
    </w:p>
    <w:p w:rsidR="00C470F9" w:rsidRDefault="00C470F9" w:rsidP="00C470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Veamos lo que expresa el concepto en el punto 1:</w:t>
      </w:r>
    </w:p>
    <w:p w:rsidR="00C470F9" w:rsidRDefault="00C470F9" w:rsidP="00C470F9">
      <w:pPr>
        <w:spacing w:after="0" w:line="240" w:lineRule="auto"/>
        <w:jc w:val="both"/>
        <w:rPr>
          <w:rFonts w:ascii="Times New Roman" w:hAnsi="Times New Roman" w:cs="Times New Roman"/>
          <w:sz w:val="24"/>
          <w:szCs w:val="24"/>
        </w:rPr>
      </w:pPr>
    </w:p>
    <w:p w:rsidR="00C470F9" w:rsidRPr="00AA135D" w:rsidRDefault="00C470F9" w:rsidP="00C470F9">
      <w:pPr>
        <w:spacing w:after="0" w:line="240" w:lineRule="auto"/>
        <w:ind w:left="567" w:right="567"/>
        <w:jc w:val="both"/>
        <w:rPr>
          <w:rFonts w:ascii="Times New Roman" w:hAnsi="Times New Roman" w:cs="Times New Roman"/>
          <w:b/>
          <w:sz w:val="24"/>
          <w:szCs w:val="24"/>
        </w:rPr>
      </w:pPr>
      <w:r>
        <w:rPr>
          <w:rFonts w:ascii="Times New Roman" w:hAnsi="Times New Roman" w:cs="Times New Roman"/>
          <w:b/>
          <w:sz w:val="24"/>
          <w:szCs w:val="24"/>
        </w:rPr>
        <w:t>“</w:t>
      </w:r>
      <w:r w:rsidRPr="00AA135D">
        <w:rPr>
          <w:rFonts w:ascii="Times New Roman" w:hAnsi="Times New Roman" w:cs="Times New Roman"/>
          <w:b/>
          <w:sz w:val="24"/>
          <w:szCs w:val="24"/>
        </w:rPr>
        <w:t>1. Retención en la fuente para personas naturales pertenecientes a la categoría de empleados.</w:t>
      </w:r>
    </w:p>
    <w:p w:rsidR="00C470F9" w:rsidRPr="00AA135D" w:rsidRDefault="00C470F9" w:rsidP="00C470F9">
      <w:pPr>
        <w:spacing w:after="0" w:line="240" w:lineRule="auto"/>
        <w:ind w:left="567" w:right="567"/>
        <w:jc w:val="both"/>
        <w:rPr>
          <w:rFonts w:ascii="Times New Roman" w:hAnsi="Times New Roman" w:cs="Times New Roman"/>
          <w:b/>
          <w:sz w:val="24"/>
          <w:szCs w:val="24"/>
        </w:rPr>
      </w:pPr>
    </w:p>
    <w:p w:rsidR="00C470F9" w:rsidRPr="00AA135D" w:rsidRDefault="00C470F9" w:rsidP="00C470F9">
      <w:pPr>
        <w:spacing w:after="0" w:line="240" w:lineRule="auto"/>
        <w:ind w:left="567" w:right="567"/>
        <w:jc w:val="both"/>
        <w:rPr>
          <w:rFonts w:ascii="Times New Roman" w:hAnsi="Times New Roman" w:cs="Times New Roman"/>
          <w:b/>
          <w:sz w:val="24"/>
          <w:szCs w:val="24"/>
        </w:rPr>
      </w:pPr>
      <w:r w:rsidRPr="00AA135D">
        <w:rPr>
          <w:rFonts w:ascii="Times New Roman" w:hAnsi="Times New Roman" w:cs="Times New Roman"/>
          <w:sz w:val="24"/>
          <w:szCs w:val="24"/>
        </w:rPr>
        <w:t xml:space="preserve">A los pagos o abonos en cuenta efectuados a las personas naturales residentes en el país, pertenecientes a la categoría de empleados les aplica a partir del 1 de enero de 2013, la </w:t>
      </w:r>
      <w:r w:rsidRPr="00AA135D">
        <w:rPr>
          <w:rFonts w:ascii="Times New Roman" w:hAnsi="Times New Roman" w:cs="Times New Roman"/>
          <w:b/>
          <w:sz w:val="24"/>
          <w:szCs w:val="24"/>
        </w:rPr>
        <w:t>tabla de retención en la fuente contenida en el artículo 383 del Estatuto Tributario reglamentado por el Decreto 00099 de 2013.</w:t>
      </w:r>
    </w:p>
    <w:p w:rsidR="00C470F9" w:rsidRPr="00AA135D" w:rsidRDefault="00C470F9" w:rsidP="00C470F9">
      <w:pPr>
        <w:spacing w:after="0" w:line="240" w:lineRule="auto"/>
        <w:ind w:left="567" w:right="567"/>
        <w:jc w:val="both"/>
        <w:rPr>
          <w:rFonts w:ascii="Times New Roman" w:hAnsi="Times New Roman" w:cs="Times New Roman"/>
          <w:b/>
          <w:sz w:val="24"/>
          <w:szCs w:val="24"/>
        </w:rPr>
      </w:pPr>
    </w:p>
    <w:p w:rsidR="00C470F9" w:rsidRPr="00763182" w:rsidRDefault="00C470F9" w:rsidP="00C470F9">
      <w:pPr>
        <w:spacing w:after="0" w:line="240" w:lineRule="auto"/>
        <w:ind w:left="567" w:right="567"/>
        <w:jc w:val="both"/>
        <w:rPr>
          <w:rFonts w:ascii="Times New Roman" w:hAnsi="Times New Roman" w:cs="Times New Roman"/>
          <w:b/>
          <w:sz w:val="32"/>
          <w:szCs w:val="32"/>
          <w:u w:val="single"/>
        </w:rPr>
      </w:pPr>
      <w:r w:rsidRPr="00763182">
        <w:rPr>
          <w:rFonts w:ascii="Times New Roman" w:hAnsi="Times New Roman" w:cs="Times New Roman"/>
          <w:b/>
          <w:sz w:val="32"/>
          <w:szCs w:val="32"/>
          <w:u w:val="single"/>
        </w:rPr>
        <w:t xml:space="preserve">A partir del 1 de abril de 2013, la retención en la fuente mensual sobre los pagos o abonos en cuenta efectuados a las personas naturales residentes en el país pertenecientes a la categoría de empleados, cuyos ingresos totales en el año gravable inmediatamente anterior, sean iguales o superiores a cuatro mil setenta y </w:t>
      </w:r>
      <w:r w:rsidRPr="00763182">
        <w:rPr>
          <w:rFonts w:ascii="Times New Roman" w:hAnsi="Times New Roman" w:cs="Times New Roman"/>
          <w:b/>
          <w:sz w:val="32"/>
          <w:szCs w:val="32"/>
          <w:u w:val="single"/>
        </w:rPr>
        <w:lastRenderedPageBreak/>
        <w:t>tres (4.073) UVT, en ningún caso puede ser inferior a la que resulte mayor al aplicar la tabla del artículo 383 y la tabla del artículo 384 del Estatuto Tributario</w:t>
      </w:r>
      <w:r w:rsidRPr="00763182">
        <w:rPr>
          <w:rFonts w:ascii="Times New Roman" w:hAnsi="Times New Roman" w:cs="Times New Roman"/>
          <w:b/>
          <w:sz w:val="32"/>
          <w:szCs w:val="32"/>
          <w:u w:val="single"/>
        </w:rPr>
        <w:t>.”</w:t>
      </w:r>
    </w:p>
    <w:p w:rsidR="00763182" w:rsidRPr="00763182" w:rsidRDefault="00763182" w:rsidP="00763182">
      <w:pPr>
        <w:spacing w:after="0" w:line="240" w:lineRule="auto"/>
        <w:ind w:right="567"/>
        <w:jc w:val="both"/>
        <w:rPr>
          <w:rFonts w:ascii="Times New Roman" w:hAnsi="Times New Roman" w:cs="Times New Roman"/>
          <w:b/>
          <w:sz w:val="32"/>
          <w:szCs w:val="32"/>
          <w:u w:val="single"/>
        </w:rPr>
      </w:pPr>
    </w:p>
    <w:p w:rsidR="006B4639" w:rsidRDefault="006B4639" w:rsidP="00763182">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La interpretación llevada a cabo en el concepto anterior, es concordante con el comunicado de la Dian emitido el día 1º de abril de 2013, en el cual expresa que la comparación de las retenciones se lleva a cabo en la categoría de empleados sólo cuando los ingresos del año 2012 hubieran sido iguales o superiores a  $ 106.098.000. </w:t>
      </w:r>
    </w:p>
    <w:p w:rsidR="006B4639" w:rsidRDefault="006B4639" w:rsidP="00763182">
      <w:pPr>
        <w:spacing w:after="0" w:line="240" w:lineRule="auto"/>
        <w:jc w:val="both"/>
        <w:rPr>
          <w:rFonts w:ascii="Times New Roman" w:hAnsi="Times New Roman" w:cs="Times New Roman"/>
          <w:sz w:val="36"/>
          <w:szCs w:val="36"/>
        </w:rPr>
      </w:pPr>
    </w:p>
    <w:p w:rsidR="00CD1ACB" w:rsidRDefault="00CD1ACB" w:rsidP="00763182">
      <w:pPr>
        <w:spacing w:after="0" w:line="240" w:lineRule="auto"/>
        <w:jc w:val="both"/>
        <w:rPr>
          <w:rFonts w:ascii="Times New Roman" w:hAnsi="Times New Roman" w:cs="Times New Roman"/>
          <w:sz w:val="36"/>
          <w:szCs w:val="36"/>
        </w:rPr>
      </w:pPr>
      <w:r>
        <w:rPr>
          <w:rFonts w:ascii="Times New Roman" w:hAnsi="Times New Roman" w:cs="Times New Roman"/>
          <w:sz w:val="36"/>
          <w:szCs w:val="36"/>
        </w:rPr>
        <w:t xml:space="preserve">Si la personas clasifica en la categoría de empleado, debemos tener en cuenta el comunicado de la Dian del 1º de Abril de 2013 en el cual señala que en  pagos que superen la suma de $ 3.600.000 (debe entenderse mensuales) no se efectúa retención en la fuente: </w:t>
      </w:r>
    </w:p>
    <w:p w:rsidR="00CD1ACB" w:rsidRDefault="00CD1ACB" w:rsidP="00763182">
      <w:pPr>
        <w:spacing w:after="0" w:line="240" w:lineRule="auto"/>
        <w:jc w:val="both"/>
        <w:rPr>
          <w:rFonts w:ascii="Times New Roman" w:hAnsi="Times New Roman" w:cs="Times New Roman"/>
          <w:sz w:val="36"/>
          <w:szCs w:val="36"/>
        </w:rPr>
      </w:pPr>
    </w:p>
    <w:p w:rsidR="00CD1ACB" w:rsidRPr="00CD1ACB" w:rsidRDefault="00CD1ACB" w:rsidP="00763182">
      <w:pPr>
        <w:spacing w:after="0" w:line="240" w:lineRule="auto"/>
        <w:jc w:val="both"/>
        <w:rPr>
          <w:rFonts w:ascii="Times New Roman" w:hAnsi="Times New Roman" w:cs="Times New Roman"/>
          <w:sz w:val="36"/>
          <w:szCs w:val="36"/>
        </w:rPr>
      </w:pPr>
      <w:r w:rsidRPr="00CD1ACB">
        <w:rPr>
          <w:rFonts w:ascii="Times New Roman" w:hAnsi="Times New Roman" w:cs="Times New Roman"/>
          <w:sz w:val="36"/>
          <w:szCs w:val="36"/>
        </w:rPr>
        <w:t xml:space="preserve">En cuanto a los pagos a personas que no clasifiquen en la categoría de empleados, el concepto  señala que se deben </w:t>
      </w:r>
      <w:proofErr w:type="gramStart"/>
      <w:r w:rsidRPr="00CD1ACB">
        <w:rPr>
          <w:rFonts w:ascii="Times New Roman" w:hAnsi="Times New Roman" w:cs="Times New Roman"/>
          <w:sz w:val="36"/>
          <w:szCs w:val="36"/>
        </w:rPr>
        <w:t>aplicar</w:t>
      </w:r>
      <w:proofErr w:type="gramEnd"/>
      <w:r w:rsidRPr="00CD1ACB">
        <w:rPr>
          <w:rFonts w:ascii="Times New Roman" w:hAnsi="Times New Roman" w:cs="Times New Roman"/>
          <w:sz w:val="36"/>
          <w:szCs w:val="36"/>
        </w:rPr>
        <w:t xml:space="preserve"> las tarifas de retenciones del artículo 392 del E.T en con</w:t>
      </w:r>
      <w:r>
        <w:rPr>
          <w:rFonts w:ascii="Times New Roman" w:hAnsi="Times New Roman" w:cs="Times New Roman"/>
          <w:sz w:val="36"/>
          <w:szCs w:val="36"/>
        </w:rPr>
        <w:t xml:space="preserve">cordancia con el decreto 260 de 2001, pero no menciona para nada las cuantías mínimas. </w:t>
      </w:r>
      <w:r w:rsidRPr="00CD1ACB">
        <w:rPr>
          <w:rFonts w:ascii="Times New Roman" w:hAnsi="Times New Roman" w:cs="Times New Roman"/>
          <w:sz w:val="36"/>
          <w:szCs w:val="36"/>
        </w:rPr>
        <w:t xml:space="preserve"> </w:t>
      </w:r>
    </w:p>
    <w:p w:rsidR="00CD1ACB" w:rsidRDefault="00CD1ACB" w:rsidP="00763182">
      <w:pPr>
        <w:spacing w:after="0" w:line="240" w:lineRule="auto"/>
        <w:jc w:val="both"/>
        <w:rPr>
          <w:rFonts w:ascii="Times New Roman" w:hAnsi="Times New Roman" w:cs="Times New Roman"/>
          <w:b/>
          <w:sz w:val="36"/>
          <w:szCs w:val="36"/>
          <w:u w:val="single"/>
        </w:rPr>
      </w:pPr>
    </w:p>
    <w:p w:rsidR="00E605A2" w:rsidRPr="00E605A2" w:rsidRDefault="00E605A2" w:rsidP="00763182">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 xml:space="preserve">(Ver comunicado al final de la cartilla de mayo) </w:t>
      </w:r>
      <w:bookmarkStart w:id="0" w:name="_GoBack"/>
      <w:bookmarkEnd w:id="0"/>
    </w:p>
    <w:p w:rsidR="00763182" w:rsidRPr="00C470F9" w:rsidRDefault="00763182" w:rsidP="00763182">
      <w:pPr>
        <w:spacing w:after="0" w:line="240" w:lineRule="auto"/>
        <w:jc w:val="both"/>
        <w:rPr>
          <w:rFonts w:ascii="Times New Roman" w:hAnsi="Times New Roman" w:cs="Times New Roman"/>
          <w:sz w:val="36"/>
          <w:szCs w:val="36"/>
        </w:rPr>
      </w:pPr>
      <w:r>
        <w:rPr>
          <w:rFonts w:ascii="Times New Roman" w:hAnsi="Times New Roman" w:cs="Times New Roman"/>
          <w:b/>
          <w:sz w:val="36"/>
          <w:szCs w:val="36"/>
          <w:u w:val="single"/>
        </w:rPr>
        <w:t>_______________________________________________</w:t>
      </w:r>
    </w:p>
    <w:sectPr w:rsidR="00763182" w:rsidRPr="00C470F9" w:rsidSect="00AA135D">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C4"/>
    <w:rsid w:val="00696757"/>
    <w:rsid w:val="006B4639"/>
    <w:rsid w:val="00763182"/>
    <w:rsid w:val="009D1E08"/>
    <w:rsid w:val="00AA135D"/>
    <w:rsid w:val="00C470F9"/>
    <w:rsid w:val="00CB4056"/>
    <w:rsid w:val="00CD1ACB"/>
    <w:rsid w:val="00E605A2"/>
    <w:rsid w:val="00FB52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40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2083</Words>
  <Characters>11457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9</cp:revision>
  <dcterms:created xsi:type="dcterms:W3CDTF">2013-05-02T12:21:00Z</dcterms:created>
  <dcterms:modified xsi:type="dcterms:W3CDTF">2013-05-19T00:14:00Z</dcterms:modified>
</cp:coreProperties>
</file>